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5C" w:rsidRPr="00CD2D7B" w:rsidRDefault="0065395C" w:rsidP="0065395C">
      <w:pPr>
        <w:jc w:val="center"/>
        <w:rPr>
          <w:rFonts w:ascii="Arial" w:hAnsi="Arial" w:cs="Arial"/>
          <w:b/>
          <w:sz w:val="36"/>
        </w:rPr>
      </w:pPr>
      <w:r w:rsidRPr="00CD2D7B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FofrBond</w:t>
      </w:r>
    </w:p>
    <w:p w:rsidR="0065395C" w:rsidRPr="00CD2D7B" w:rsidRDefault="0065395C" w:rsidP="0065395C">
      <w:pPr>
        <w:jc w:val="center"/>
        <w:rPr>
          <w:rFonts w:ascii="Arial" w:hAnsi="Arial" w:cs="Arial"/>
          <w:b/>
          <w:sz w:val="36"/>
        </w:rPr>
      </w:pPr>
      <w:r w:rsidRPr="00CD2D7B">
        <w:rPr>
          <w:rFonts w:ascii="Arial" w:hAnsi="Arial" w:cs="Arial"/>
          <w:b/>
          <w:sz w:val="36"/>
        </w:rPr>
        <w:t>Univerzální lepidlo a těsnění</w:t>
      </w:r>
    </w:p>
    <w:p w:rsidR="0065395C" w:rsidRPr="00CD2D7B" w:rsidRDefault="0065395C" w:rsidP="0065395C">
      <w:pPr>
        <w:rPr>
          <w:rFonts w:ascii="Arial" w:hAnsi="Arial" w:cs="Arial"/>
        </w:rPr>
      </w:pPr>
    </w:p>
    <w:p w:rsidR="0065395C" w:rsidRPr="00CD2D7B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AGEUS Fofr</w:t>
      </w:r>
      <w:r w:rsidRPr="00CD2D7B">
        <w:rPr>
          <w:rFonts w:ascii="Arial" w:hAnsi="Arial" w:cs="Arial"/>
        </w:rPr>
        <w:t>Bond je zcela nová  technika lepení a utěsňování na bázi hybridních polymerů.</w:t>
      </w:r>
      <w:r>
        <w:rPr>
          <w:rFonts w:ascii="Arial" w:hAnsi="Arial" w:cs="Arial"/>
        </w:rPr>
        <w:t xml:space="preserve"> Jeho obrovskou výhodou je rychlost vytvrzování a možnost lepení plošných spojů. Fofr</w:t>
      </w:r>
      <w:r w:rsidRPr="00CD2D7B">
        <w:rPr>
          <w:rFonts w:ascii="Arial" w:hAnsi="Arial" w:cs="Arial"/>
        </w:rPr>
        <w:t xml:space="preserve">Bond je </w:t>
      </w:r>
      <w:r>
        <w:rPr>
          <w:rFonts w:ascii="Arial" w:hAnsi="Arial" w:cs="Arial"/>
        </w:rPr>
        <w:t>dvou</w:t>
      </w:r>
      <w:r w:rsidRPr="00CD2D7B">
        <w:rPr>
          <w:rFonts w:ascii="Arial" w:hAnsi="Arial" w:cs="Arial"/>
        </w:rPr>
        <w:t xml:space="preserve">složkový lepící a těsnící tmel, který neobsahuje izokyanáty, je neutrální a bez zápachu. </w:t>
      </w:r>
      <w:r>
        <w:rPr>
          <w:rFonts w:ascii="Arial" w:hAnsi="Arial" w:cs="Arial"/>
        </w:rPr>
        <w:t>FofrBond</w:t>
      </w:r>
      <w:r w:rsidRPr="00CD2D7B">
        <w:rPr>
          <w:rFonts w:ascii="Arial" w:hAnsi="Arial" w:cs="Arial"/>
        </w:rPr>
        <w:t xml:space="preserve"> kombinuje v jednom výrobku výhody montážního lepidla, P.Ú.lepidla, lepidla na dřevo, silikonového tmelu, instalatérského tmelu a akrylátové a butylové pryže. </w:t>
      </w:r>
      <w:r>
        <w:rPr>
          <w:rFonts w:ascii="Arial" w:hAnsi="Arial" w:cs="Arial"/>
        </w:rPr>
        <w:t>Fofr</w:t>
      </w:r>
      <w:r w:rsidRPr="00CD2D7B">
        <w:rPr>
          <w:rFonts w:ascii="Arial" w:hAnsi="Arial" w:cs="Arial"/>
        </w:rPr>
        <w:t>Bond odolává ultrafialovému záření a zabraňuje plesnivění, eliminuje vliv baktérií.</w:t>
      </w:r>
      <w:r>
        <w:rPr>
          <w:rFonts w:ascii="Arial" w:hAnsi="Arial" w:cs="Arial"/>
        </w:rPr>
        <w:t xml:space="preserve"> Produkt</w:t>
      </w:r>
      <w:r w:rsidRPr="00CD2D7B">
        <w:rPr>
          <w:rFonts w:ascii="Arial" w:hAnsi="Arial" w:cs="Arial"/>
        </w:rPr>
        <w:t xml:space="preserve"> tvrdne bez smršťování, je odolný vibracím a zůstává pružný. </w:t>
      </w:r>
    </w:p>
    <w:p w:rsidR="0065395C" w:rsidRPr="00CD2D7B" w:rsidRDefault="0065395C" w:rsidP="0065395C">
      <w:pPr>
        <w:pStyle w:val="Zkladntext"/>
        <w:rPr>
          <w:rFonts w:ascii="Arial" w:hAnsi="Arial" w:cs="Arial"/>
          <w:i/>
        </w:rPr>
      </w:pPr>
    </w:p>
    <w:p w:rsidR="0065395C" w:rsidRPr="00CD2D7B" w:rsidRDefault="0065395C" w:rsidP="0065395C">
      <w:pPr>
        <w:pStyle w:val="Zkladntext"/>
        <w:rPr>
          <w:rFonts w:ascii="Arial" w:hAnsi="Arial" w:cs="Arial"/>
          <w:i/>
        </w:rPr>
      </w:pPr>
      <w:r w:rsidRPr="00CD2D7B">
        <w:rPr>
          <w:rFonts w:ascii="Arial" w:hAnsi="Arial" w:cs="Arial"/>
          <w:i/>
        </w:rPr>
        <w:t>Typická použití:</w:t>
      </w:r>
    </w:p>
    <w:p w:rsidR="0065395C" w:rsidRPr="00D71C80" w:rsidRDefault="0065395C" w:rsidP="0065395C">
      <w:pPr>
        <w:pStyle w:val="Zkladntext"/>
        <w:rPr>
          <w:rFonts w:ascii="Arial" w:hAnsi="Arial" w:cs="Arial"/>
        </w:rPr>
      </w:pPr>
      <w:r w:rsidRPr="00CD2D7B">
        <w:rPr>
          <w:rFonts w:ascii="Arial" w:hAnsi="Arial" w:cs="Arial"/>
        </w:rPr>
        <w:t xml:space="preserve">Použití </w:t>
      </w:r>
      <w:r>
        <w:rPr>
          <w:rFonts w:ascii="Arial" w:hAnsi="Arial" w:cs="Arial"/>
        </w:rPr>
        <w:t>FofrBondu</w:t>
      </w:r>
      <w:r w:rsidRPr="00CD2D7B">
        <w:rPr>
          <w:rFonts w:ascii="Arial" w:hAnsi="Arial" w:cs="Arial"/>
        </w:rPr>
        <w:t xml:space="preserve"> je opravdu velmi široké. Je doporučován pro použití na kove</w:t>
      </w:r>
      <w:r>
        <w:rPr>
          <w:rFonts w:ascii="Arial" w:hAnsi="Arial" w:cs="Arial"/>
        </w:rPr>
        <w:t>ch</w:t>
      </w:r>
      <w:r w:rsidRPr="00CD2D7B">
        <w:rPr>
          <w:rFonts w:ascii="Arial" w:hAnsi="Arial" w:cs="Arial"/>
        </w:rPr>
        <w:t>, sklu, plastech, kamenech a zdivech, dřevu, polystyrenu, polyuretanu, dřevotřísce.</w:t>
      </w:r>
      <w:r>
        <w:rPr>
          <w:rFonts w:ascii="Arial" w:hAnsi="Arial" w:cs="Arial"/>
        </w:rPr>
        <w:t xml:space="preserve"> Velmi vhodný pro elastické lepení – lišty, profily, plechy, švy, překryvy, spáry a trhliny. Vhodný pro venkovní i vnitřní použití.</w:t>
      </w:r>
    </w:p>
    <w:p w:rsidR="0065395C" w:rsidRPr="00CD2D7B" w:rsidRDefault="0065395C" w:rsidP="0065395C">
      <w:pPr>
        <w:pStyle w:val="Zkladntext"/>
        <w:rPr>
          <w:rFonts w:ascii="Arial" w:hAnsi="Arial" w:cs="Arial"/>
          <w:i/>
        </w:rPr>
      </w:pPr>
    </w:p>
    <w:p w:rsidR="0065395C" w:rsidRPr="008242C1" w:rsidRDefault="0065395C" w:rsidP="0065395C">
      <w:pPr>
        <w:pStyle w:val="Zkladntext"/>
        <w:rPr>
          <w:rFonts w:ascii="Arial" w:hAnsi="Arial" w:cs="Arial"/>
          <w:i/>
        </w:rPr>
      </w:pPr>
      <w:r w:rsidRPr="008242C1">
        <w:rPr>
          <w:rFonts w:ascii="Arial" w:hAnsi="Arial" w:cs="Arial"/>
          <w:i/>
        </w:rPr>
        <w:t>Aplikace:</w:t>
      </w:r>
    </w:p>
    <w:p w:rsidR="0065395C" w:rsidRPr="008242C1" w:rsidRDefault="0065395C" w:rsidP="0065395C">
      <w:pPr>
        <w:adjustRightInd w:val="0"/>
        <w:jc w:val="both"/>
        <w:rPr>
          <w:rFonts w:ascii="Arial" w:hAnsi="Arial" w:cs="Arial"/>
        </w:rPr>
      </w:pPr>
      <w:r w:rsidRPr="008242C1">
        <w:rPr>
          <w:rFonts w:ascii="Arial" w:hAnsi="Arial" w:cs="Arial"/>
        </w:rPr>
        <w:t>Aplikační místo musí být suché, zbavené veškerých starých těsnění a volných částic. Odmastěte pomocí AGEUS SuperČistič. Před každým použitím je třeba zajistit, aby směšovač, který má být použit, byl správně nasazen na</w:t>
      </w:r>
      <w:r>
        <w:rPr>
          <w:rFonts w:ascii="Arial" w:hAnsi="Arial" w:cs="Arial"/>
        </w:rPr>
        <w:t xml:space="preserve"> </w:t>
      </w:r>
      <w:r w:rsidRPr="008242C1">
        <w:rPr>
          <w:rFonts w:ascii="Arial" w:hAnsi="Arial" w:cs="Arial"/>
        </w:rPr>
        <w:t>stříkačku / kartuši a také, že kartuše je správně vložena do vytlačovací pistole. Po nasazení</w:t>
      </w:r>
      <w:r>
        <w:rPr>
          <w:rFonts w:ascii="Arial" w:hAnsi="Arial" w:cs="Arial"/>
        </w:rPr>
        <w:t xml:space="preserve"> </w:t>
      </w:r>
      <w:r w:rsidRPr="008242C1">
        <w:rPr>
          <w:rFonts w:ascii="Arial" w:hAnsi="Arial" w:cs="Arial"/>
        </w:rPr>
        <w:t xml:space="preserve">směšovače je </w:t>
      </w:r>
      <w:r>
        <w:rPr>
          <w:rFonts w:ascii="Arial" w:hAnsi="Arial" w:cs="Arial"/>
        </w:rPr>
        <w:t>b</w:t>
      </w:r>
      <w:r w:rsidRPr="008242C1">
        <w:rPr>
          <w:rFonts w:ascii="Arial" w:hAnsi="Arial" w:cs="Arial"/>
        </w:rPr>
        <w:t>ezpodmínečně nutné vytlačit stranou ( mimo lepené plochy ) malé množství lepidla</w:t>
      </w:r>
    </w:p>
    <w:p w:rsidR="0065395C" w:rsidRPr="008242C1" w:rsidRDefault="0065395C" w:rsidP="0065395C">
      <w:pPr>
        <w:adjustRightInd w:val="0"/>
        <w:jc w:val="both"/>
        <w:rPr>
          <w:rFonts w:ascii="Arial" w:hAnsi="Arial" w:cs="Arial"/>
        </w:rPr>
      </w:pPr>
      <w:r w:rsidRPr="008242C1">
        <w:rPr>
          <w:rFonts w:ascii="Arial" w:hAnsi="Arial" w:cs="Arial"/>
        </w:rPr>
        <w:t>cca 2 – 4 cm, čímž se zajistí dokonalé promísení obou komponent, jinak může být lepící schopnost</w:t>
      </w:r>
      <w:r>
        <w:rPr>
          <w:rFonts w:ascii="Arial" w:hAnsi="Arial" w:cs="Arial"/>
        </w:rPr>
        <w:t xml:space="preserve"> produktu</w:t>
      </w:r>
      <w:r w:rsidRPr="008242C1">
        <w:rPr>
          <w:rFonts w:ascii="Arial" w:hAnsi="Arial" w:cs="Arial"/>
        </w:rPr>
        <w:t xml:space="preserve"> snížena.</w:t>
      </w:r>
      <w:r>
        <w:rPr>
          <w:rFonts w:ascii="Arial" w:hAnsi="Arial" w:cs="Arial"/>
        </w:rPr>
        <w:t xml:space="preserve"> </w:t>
      </w:r>
      <w:r w:rsidRPr="008242C1">
        <w:rPr>
          <w:rFonts w:ascii="Arial" w:hAnsi="Arial" w:cs="Arial"/>
        </w:rPr>
        <w:t>K uhlazení je možno použít AGEUS P Clean.</w:t>
      </w:r>
    </w:p>
    <w:p w:rsidR="0065395C" w:rsidRPr="00CD2D7B" w:rsidRDefault="0065395C" w:rsidP="0065395C">
      <w:pPr>
        <w:pStyle w:val="Zkladntext"/>
        <w:rPr>
          <w:rFonts w:ascii="Arial" w:hAnsi="Arial" w:cs="Arial"/>
          <w:i/>
        </w:rPr>
      </w:pPr>
    </w:p>
    <w:p w:rsidR="0065395C" w:rsidRDefault="0065395C" w:rsidP="0065395C">
      <w:pPr>
        <w:pStyle w:val="Zkladntext"/>
        <w:rPr>
          <w:rFonts w:ascii="Arial" w:hAnsi="Arial" w:cs="Arial"/>
        </w:rPr>
      </w:pPr>
      <w:r w:rsidRPr="00CD2D7B">
        <w:rPr>
          <w:rFonts w:ascii="Arial" w:hAnsi="Arial" w:cs="Arial"/>
          <w:i/>
        </w:rPr>
        <w:t>Technická data: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</w:p>
    <w:p w:rsidR="0065395C" w:rsidRDefault="0065395C" w:rsidP="0065395C">
      <w:pPr>
        <w:pStyle w:val="Zkladntext"/>
        <w:rPr>
          <w:rFonts w:ascii="Arial" w:hAnsi="Arial" w:cs="Arial"/>
        </w:rPr>
      </w:pPr>
      <w:r w:rsidRPr="00CD2D7B">
        <w:rPr>
          <w:rFonts w:ascii="Arial" w:hAnsi="Arial" w:cs="Arial"/>
        </w:rPr>
        <w:t>Barva</w:t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>
        <w:rPr>
          <w:rFonts w:ascii="Arial" w:hAnsi="Arial" w:cs="Arial"/>
        </w:rPr>
        <w:tab/>
        <w:t>světle šedá</w:t>
      </w:r>
    </w:p>
    <w:p w:rsidR="0065395C" w:rsidRPr="008242C1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Teplota při zpracování</w:t>
      </w:r>
      <w:r>
        <w:rPr>
          <w:rFonts w:ascii="Arial" w:hAnsi="Arial" w:cs="Arial"/>
        </w:rPr>
        <w:tab/>
        <w:t>+5</w:t>
      </w:r>
      <w:r w:rsidRPr="00CD2D7B">
        <w:rPr>
          <w:rFonts w:ascii="Arial" w:hAnsi="Arial" w:cs="Arial"/>
        </w:rPr>
        <w:sym w:font="Arial" w:char="00B0"/>
      </w:r>
      <w:r w:rsidRPr="00CD2D7B">
        <w:rPr>
          <w:rFonts w:ascii="Arial" w:hAnsi="Arial" w:cs="Arial"/>
        </w:rPr>
        <w:t xml:space="preserve">C až </w:t>
      </w:r>
      <w:r>
        <w:rPr>
          <w:rFonts w:ascii="Arial" w:hAnsi="Arial" w:cs="Arial"/>
        </w:rPr>
        <w:t>40</w:t>
      </w:r>
      <w:r w:rsidRPr="00CD2D7B">
        <w:rPr>
          <w:rFonts w:ascii="Arial" w:hAnsi="Arial" w:cs="Arial"/>
        </w:rPr>
        <w:sym w:font="Arial" w:char="00B0"/>
      </w:r>
      <w:r w:rsidRPr="00CD2D7B">
        <w:rPr>
          <w:rFonts w:ascii="Arial" w:hAnsi="Arial" w:cs="Arial"/>
        </w:rPr>
        <w:t>C</w:t>
      </w:r>
    </w:p>
    <w:p w:rsidR="0065395C" w:rsidRPr="00CD2D7B" w:rsidRDefault="006C1A49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Teplotní odolnost</w:t>
      </w:r>
      <w:r w:rsidR="0065395C" w:rsidRPr="00CD2D7B">
        <w:rPr>
          <w:rFonts w:ascii="Arial" w:hAnsi="Arial" w:cs="Arial"/>
        </w:rPr>
        <w:tab/>
      </w:r>
      <w:r w:rsidR="0065395C">
        <w:rPr>
          <w:rFonts w:ascii="Arial" w:hAnsi="Arial" w:cs="Arial"/>
        </w:rPr>
        <w:tab/>
      </w:r>
      <w:r w:rsidR="0065395C" w:rsidRPr="00CD2D7B">
        <w:rPr>
          <w:rFonts w:ascii="Arial" w:hAnsi="Arial" w:cs="Arial"/>
        </w:rPr>
        <w:t>-</w:t>
      </w:r>
      <w:r w:rsidR="0065395C">
        <w:rPr>
          <w:rFonts w:ascii="Arial" w:hAnsi="Arial" w:cs="Arial"/>
        </w:rPr>
        <w:t>4</w:t>
      </w:r>
      <w:r w:rsidR="0065395C" w:rsidRPr="00CD2D7B">
        <w:rPr>
          <w:rFonts w:ascii="Arial" w:hAnsi="Arial" w:cs="Arial"/>
        </w:rPr>
        <w:t>0</w:t>
      </w:r>
      <w:r w:rsidR="0065395C" w:rsidRPr="00CD2D7B">
        <w:rPr>
          <w:rFonts w:ascii="Arial" w:hAnsi="Arial" w:cs="Arial"/>
        </w:rPr>
        <w:sym w:font="Arial" w:char="00B0"/>
      </w:r>
      <w:r w:rsidR="0065395C" w:rsidRPr="00CD2D7B">
        <w:rPr>
          <w:rFonts w:ascii="Arial" w:hAnsi="Arial" w:cs="Arial"/>
        </w:rPr>
        <w:t>C až 9</w:t>
      </w:r>
      <w:r w:rsidR="0065395C">
        <w:rPr>
          <w:rFonts w:ascii="Arial" w:hAnsi="Arial" w:cs="Arial"/>
        </w:rPr>
        <w:t>0</w:t>
      </w:r>
      <w:r w:rsidR="0065395C" w:rsidRPr="00CD2D7B">
        <w:rPr>
          <w:rFonts w:ascii="Arial" w:hAnsi="Arial" w:cs="Arial"/>
        </w:rPr>
        <w:sym w:font="Arial" w:char="00B0"/>
      </w:r>
      <w:r w:rsidR="0065395C" w:rsidRPr="00CD2D7B">
        <w:rPr>
          <w:rFonts w:ascii="Arial" w:hAnsi="Arial" w:cs="Arial"/>
        </w:rPr>
        <w:t>C</w:t>
      </w:r>
    </w:p>
    <w:p w:rsidR="0065395C" w:rsidRDefault="0065395C" w:rsidP="0065395C">
      <w:pPr>
        <w:pStyle w:val="Zkladntext"/>
        <w:rPr>
          <w:rFonts w:ascii="Arial" w:hAnsi="Arial" w:cs="Arial"/>
        </w:rPr>
      </w:pPr>
      <w:r w:rsidRPr="00CD2D7B">
        <w:rPr>
          <w:rFonts w:ascii="Arial" w:hAnsi="Arial" w:cs="Arial"/>
        </w:rPr>
        <w:t>Balení</w:t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>
        <w:rPr>
          <w:rFonts w:ascii="Arial" w:hAnsi="Arial" w:cs="Arial"/>
        </w:rPr>
        <w:t>65 gr kartuše</w:t>
      </w:r>
    </w:p>
    <w:p w:rsidR="0065395C" w:rsidRPr="00D71C80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Hustota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1,4</w:t>
      </w:r>
    </w:p>
    <w:p w:rsidR="0065395C" w:rsidRDefault="0065395C" w:rsidP="0065395C">
      <w:pPr>
        <w:pStyle w:val="Zkladntext"/>
        <w:rPr>
          <w:rFonts w:ascii="Arial" w:hAnsi="Arial" w:cs="Arial"/>
        </w:rPr>
      </w:pPr>
      <w:r w:rsidRPr="00CD2D7B">
        <w:rPr>
          <w:rFonts w:ascii="Arial" w:hAnsi="Arial" w:cs="Arial"/>
        </w:rPr>
        <w:t>Skladovatelnost</w:t>
      </w:r>
      <w:r w:rsidRPr="00CD2D7B">
        <w:rPr>
          <w:rFonts w:ascii="Arial" w:hAnsi="Arial" w:cs="Arial"/>
        </w:rPr>
        <w:tab/>
      </w:r>
      <w:r w:rsidRPr="00CD2D7B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  <w:r w:rsidRPr="00CD2D7B">
        <w:rPr>
          <w:rFonts w:ascii="Arial" w:hAnsi="Arial" w:cs="Arial"/>
        </w:rPr>
        <w:t xml:space="preserve"> měsíců</w:t>
      </w:r>
      <w:r>
        <w:rPr>
          <w:rFonts w:ascii="Arial" w:hAnsi="Arial" w:cs="Arial"/>
        </w:rPr>
        <w:t xml:space="preserve"> v originálním neotevřeném balení</w:t>
      </w:r>
    </w:p>
    <w:p w:rsidR="0065395C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Počátek tuhnutí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minut</w:t>
      </w:r>
    </w:p>
    <w:p w:rsidR="0065395C" w:rsidRPr="00D71C80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Konečné vytvrzení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hodina</w:t>
      </w:r>
    </w:p>
    <w:p w:rsidR="0065395C" w:rsidRPr="00D71C80" w:rsidRDefault="0065395C" w:rsidP="0065395C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Vyplnění spáry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 mm</w:t>
      </w:r>
    </w:p>
    <w:p w:rsidR="0065395C" w:rsidRDefault="0065395C" w:rsidP="0065395C">
      <w:pPr>
        <w:rPr>
          <w:rFonts w:ascii="Arial" w:hAnsi="Arial"/>
        </w:rPr>
      </w:pPr>
      <w:r>
        <w:rPr>
          <w:rFonts w:ascii="Arial" w:hAnsi="Arial"/>
        </w:rPr>
        <w:t>Pevnost v tahu</w:t>
      </w:r>
      <w:r>
        <w:rPr>
          <w:rFonts w:ascii="Arial" w:hAnsi="Arial"/>
        </w:rPr>
        <w:tab/>
      </w:r>
      <w:r>
        <w:rPr>
          <w:rFonts w:ascii="Arial" w:hAnsi="Arial"/>
        </w:rPr>
        <w:tab/>
        <w:t>2,2 MPa</w:t>
      </w:r>
    </w:p>
    <w:p w:rsidR="0065395C" w:rsidRDefault="0065395C" w:rsidP="0065395C">
      <w:pPr>
        <w:rPr>
          <w:rFonts w:ascii="Arial" w:hAnsi="Arial"/>
        </w:rPr>
      </w:pPr>
      <w:r>
        <w:rPr>
          <w:rFonts w:ascii="Arial" w:hAnsi="Arial"/>
        </w:rPr>
        <w:t>Pevnost ve střihu</w:t>
      </w:r>
      <w:r>
        <w:rPr>
          <w:rFonts w:ascii="Arial" w:hAnsi="Arial"/>
        </w:rPr>
        <w:tab/>
      </w:r>
      <w:r>
        <w:rPr>
          <w:rFonts w:ascii="Arial" w:hAnsi="Arial"/>
        </w:rPr>
        <w:tab/>
        <w:t>1,3 MPa</w:t>
      </w:r>
    </w:p>
    <w:p w:rsidR="0065395C" w:rsidRPr="000B5E6A" w:rsidRDefault="0065395C" w:rsidP="0065395C">
      <w:pPr>
        <w:rPr>
          <w:rFonts w:ascii="Arial" w:hAnsi="Arial"/>
        </w:rPr>
      </w:pPr>
      <w:r>
        <w:rPr>
          <w:rFonts w:ascii="Arial" w:hAnsi="Arial"/>
        </w:rPr>
        <w:t>Prodloužení v přetržení</w:t>
      </w:r>
      <w:r>
        <w:rPr>
          <w:rFonts w:ascii="Arial" w:hAnsi="Arial"/>
        </w:rPr>
        <w:tab/>
        <w:t>350%</w:t>
      </w:r>
    </w:p>
    <w:p w:rsidR="00E078B3" w:rsidRPr="0065395C" w:rsidRDefault="00E078B3" w:rsidP="0065395C"/>
    <w:sectPr w:rsidR="00E078B3" w:rsidRPr="0065395C" w:rsidSect="0046500E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BB" w:rsidRDefault="001864BB">
      <w:r>
        <w:separator/>
      </w:r>
    </w:p>
  </w:endnote>
  <w:endnote w:type="continuationSeparator" w:id="0">
    <w:p w:rsidR="001864BB" w:rsidRDefault="0018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altName w:val="Calibri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BB" w:rsidRDefault="001864BB">
      <w:r>
        <w:separator/>
      </w:r>
    </w:p>
  </w:footnote>
  <w:footnote w:type="continuationSeparator" w:id="0">
    <w:p w:rsidR="001864BB" w:rsidRDefault="0018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9E7E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207D6"/>
    <w:rsid w:val="00051EB4"/>
    <w:rsid w:val="00077D81"/>
    <w:rsid w:val="00096613"/>
    <w:rsid w:val="000D21CE"/>
    <w:rsid w:val="000E1440"/>
    <w:rsid w:val="001474E3"/>
    <w:rsid w:val="001864BB"/>
    <w:rsid w:val="0018793B"/>
    <w:rsid w:val="001B57D3"/>
    <w:rsid w:val="001C3EAC"/>
    <w:rsid w:val="001C6828"/>
    <w:rsid w:val="0021398C"/>
    <w:rsid w:val="00215D04"/>
    <w:rsid w:val="0023780B"/>
    <w:rsid w:val="002473D0"/>
    <w:rsid w:val="0026242A"/>
    <w:rsid w:val="00283404"/>
    <w:rsid w:val="002B33CD"/>
    <w:rsid w:val="002B5BFB"/>
    <w:rsid w:val="002E7A41"/>
    <w:rsid w:val="00313DE5"/>
    <w:rsid w:val="003319F1"/>
    <w:rsid w:val="00346E5A"/>
    <w:rsid w:val="003C33F5"/>
    <w:rsid w:val="003E2F90"/>
    <w:rsid w:val="00401532"/>
    <w:rsid w:val="00424D15"/>
    <w:rsid w:val="00441509"/>
    <w:rsid w:val="0044350E"/>
    <w:rsid w:val="0044470A"/>
    <w:rsid w:val="004476E7"/>
    <w:rsid w:val="00450689"/>
    <w:rsid w:val="0046500E"/>
    <w:rsid w:val="00467DAD"/>
    <w:rsid w:val="00480379"/>
    <w:rsid w:val="00487001"/>
    <w:rsid w:val="00492AD3"/>
    <w:rsid w:val="004944BA"/>
    <w:rsid w:val="004A7EE1"/>
    <w:rsid w:val="004C1ACC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6769"/>
    <w:rsid w:val="00612EE6"/>
    <w:rsid w:val="00626CA9"/>
    <w:rsid w:val="0065395C"/>
    <w:rsid w:val="00667848"/>
    <w:rsid w:val="0067188E"/>
    <w:rsid w:val="00683960"/>
    <w:rsid w:val="006C1A49"/>
    <w:rsid w:val="0072161C"/>
    <w:rsid w:val="00723B02"/>
    <w:rsid w:val="00735E87"/>
    <w:rsid w:val="00750876"/>
    <w:rsid w:val="0077375E"/>
    <w:rsid w:val="00794BAE"/>
    <w:rsid w:val="007D7F8F"/>
    <w:rsid w:val="00825361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A7484"/>
    <w:rsid w:val="008D0092"/>
    <w:rsid w:val="008E425A"/>
    <w:rsid w:val="008E5C41"/>
    <w:rsid w:val="008E79CB"/>
    <w:rsid w:val="0090047B"/>
    <w:rsid w:val="009256B1"/>
    <w:rsid w:val="00934EB8"/>
    <w:rsid w:val="00950B7C"/>
    <w:rsid w:val="00953579"/>
    <w:rsid w:val="009821D5"/>
    <w:rsid w:val="009A180B"/>
    <w:rsid w:val="009D5731"/>
    <w:rsid w:val="00A04396"/>
    <w:rsid w:val="00A0488D"/>
    <w:rsid w:val="00A05367"/>
    <w:rsid w:val="00A05DCF"/>
    <w:rsid w:val="00A46870"/>
    <w:rsid w:val="00A470A8"/>
    <w:rsid w:val="00A54E0D"/>
    <w:rsid w:val="00AB33AF"/>
    <w:rsid w:val="00AC613C"/>
    <w:rsid w:val="00AD114E"/>
    <w:rsid w:val="00AD4918"/>
    <w:rsid w:val="00AF775B"/>
    <w:rsid w:val="00B05ED8"/>
    <w:rsid w:val="00B07569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8CB"/>
    <w:rsid w:val="00BE0C5D"/>
    <w:rsid w:val="00BF7458"/>
    <w:rsid w:val="00C2517B"/>
    <w:rsid w:val="00C27F31"/>
    <w:rsid w:val="00C5001A"/>
    <w:rsid w:val="00C6454E"/>
    <w:rsid w:val="00C74888"/>
    <w:rsid w:val="00C77A0E"/>
    <w:rsid w:val="00C807D7"/>
    <w:rsid w:val="00CB0F5A"/>
    <w:rsid w:val="00CB647D"/>
    <w:rsid w:val="00CC5BA9"/>
    <w:rsid w:val="00CD3A2F"/>
    <w:rsid w:val="00CD484B"/>
    <w:rsid w:val="00CD68FB"/>
    <w:rsid w:val="00CE1B29"/>
    <w:rsid w:val="00CF06D0"/>
    <w:rsid w:val="00D006DF"/>
    <w:rsid w:val="00D40402"/>
    <w:rsid w:val="00D41CE9"/>
    <w:rsid w:val="00D5097B"/>
    <w:rsid w:val="00D70CD3"/>
    <w:rsid w:val="00DC2C48"/>
    <w:rsid w:val="00DC5C9F"/>
    <w:rsid w:val="00DD6B3F"/>
    <w:rsid w:val="00E064ED"/>
    <w:rsid w:val="00E078B3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A22EC"/>
    <w:rsid w:val="00FC75AD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00E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6500E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6500E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50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50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46500E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465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500E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4650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500E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46500E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4650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6500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6500E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6500E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500E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25</cp:revision>
  <cp:lastPrinted>2000-01-13T12:50:00Z</cp:lastPrinted>
  <dcterms:created xsi:type="dcterms:W3CDTF">2014-03-06T08:30:00Z</dcterms:created>
  <dcterms:modified xsi:type="dcterms:W3CDTF">2021-10-21T12:02:00Z</dcterms:modified>
</cp:coreProperties>
</file>