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A36" w:rsidRDefault="00D81A36" w:rsidP="00D81A36">
      <w:pPr>
        <w:jc w:val="center"/>
        <w:rPr>
          <w:rFonts w:ascii="Times New Roman" w:hAnsi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/>
          <w:b/>
          <w:sz w:val="36"/>
        </w:rPr>
        <w:t>AGEUS AllCut</w:t>
      </w:r>
    </w:p>
    <w:p w:rsidR="00D81A36" w:rsidRDefault="00D81A36" w:rsidP="00D81A36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univerzální řezná kapalina</w:t>
      </w:r>
    </w:p>
    <w:p w:rsidR="00D81A36" w:rsidRDefault="00D81A36" w:rsidP="00D81A36">
      <w:pPr>
        <w:rPr>
          <w:rFonts w:ascii="Times New Roman" w:hAnsi="Times New Roman"/>
          <w:b/>
        </w:rPr>
      </w:pPr>
    </w:p>
    <w:p w:rsidR="00D81A36" w:rsidRDefault="00D81A36" w:rsidP="00D81A3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Univerzální řezná kapalina určená pro řadu kovoobráběcích prací.</w:t>
      </w:r>
    </w:p>
    <w:p w:rsidR="00D81A36" w:rsidRDefault="00D81A36" w:rsidP="00D81A36">
      <w:pPr>
        <w:rPr>
          <w:rFonts w:ascii="Times New Roman" w:hAnsi="Times New Roman"/>
        </w:rPr>
      </w:pPr>
    </w:p>
    <w:p w:rsidR="00D81A36" w:rsidRDefault="00D81A36" w:rsidP="00D81A36">
      <w:pPr>
        <w:pStyle w:val="Seznamsodrkami"/>
        <w:numPr>
          <w:ilvl w:val="0"/>
          <w:numId w:val="1"/>
        </w:numPr>
        <w:autoSpaceDE/>
        <w:autoSpaceDN/>
        <w:rPr>
          <w:rFonts w:ascii="Times New Roman" w:hAnsi="Times New Roman"/>
          <w:kern w:val="22"/>
        </w:rPr>
      </w:pPr>
      <w:r>
        <w:rPr>
          <w:rFonts w:ascii="Times New Roman" w:hAnsi="Times New Roman"/>
        </w:rPr>
        <w:t>určeno pro práci na většině kovových povrchů včetně hliníku</w:t>
      </w:r>
    </w:p>
    <w:p w:rsidR="00D81A36" w:rsidRDefault="00D81A36" w:rsidP="00D81A36">
      <w:pPr>
        <w:pStyle w:val="Seznamsodrkami"/>
        <w:numPr>
          <w:ilvl w:val="0"/>
          <w:numId w:val="1"/>
        </w:numPr>
        <w:autoSpaceDE/>
        <w:autoSpaceDN/>
        <w:rPr>
          <w:rFonts w:ascii="Times New Roman" w:hAnsi="Times New Roman"/>
          <w:kern w:val="22"/>
        </w:rPr>
      </w:pPr>
      <w:r>
        <w:rPr>
          <w:rFonts w:ascii="Times New Roman" w:hAnsi="Times New Roman"/>
        </w:rPr>
        <w:t>prodlužuje životnost nástrojů a odolává tlaku</w:t>
      </w:r>
    </w:p>
    <w:p w:rsidR="00D81A36" w:rsidRDefault="00D81A36" w:rsidP="00D81A36">
      <w:pPr>
        <w:pStyle w:val="Seznamsodrkami"/>
        <w:numPr>
          <w:ilvl w:val="0"/>
          <w:numId w:val="1"/>
        </w:numPr>
        <w:autoSpaceDE/>
        <w:autoSpaceDN/>
        <w:rPr>
          <w:rFonts w:ascii="Times New Roman" w:hAnsi="Times New Roman"/>
          <w:kern w:val="22"/>
        </w:rPr>
      </w:pPr>
      <w:r>
        <w:rPr>
          <w:rFonts w:ascii="Times New Roman" w:hAnsi="Times New Roman"/>
        </w:rPr>
        <w:t>redukuje výrobní náklady</w:t>
      </w:r>
    </w:p>
    <w:p w:rsidR="00D81A36" w:rsidRDefault="00D81A36" w:rsidP="00D81A36">
      <w:pPr>
        <w:pStyle w:val="Seznamsodrkami"/>
        <w:numPr>
          <w:ilvl w:val="0"/>
          <w:numId w:val="1"/>
        </w:numPr>
        <w:autoSpaceDE/>
        <w:autoSpaceDN/>
        <w:rPr>
          <w:rFonts w:ascii="Times New Roman" w:hAnsi="Times New Roman"/>
          <w:kern w:val="22"/>
        </w:rPr>
      </w:pPr>
      <w:r>
        <w:rPr>
          <w:rFonts w:ascii="Times New Roman" w:hAnsi="Times New Roman"/>
        </w:rPr>
        <w:t>vynikající vzhled povrchu po obrobení</w:t>
      </w:r>
    </w:p>
    <w:p w:rsidR="00D81A36" w:rsidRDefault="00D81A36" w:rsidP="00D81A36">
      <w:pPr>
        <w:pStyle w:val="Seznamsodrkami"/>
        <w:numPr>
          <w:ilvl w:val="0"/>
          <w:numId w:val="1"/>
        </w:numPr>
        <w:autoSpaceDE/>
        <w:autoSpaceDN/>
        <w:rPr>
          <w:rFonts w:ascii="Times New Roman" w:hAnsi="Times New Roman"/>
          <w:kern w:val="22"/>
        </w:rPr>
      </w:pPr>
      <w:r>
        <w:rPr>
          <w:rFonts w:ascii="Times New Roman" w:hAnsi="Times New Roman"/>
        </w:rPr>
        <w:t>umožňuje vzrůstající rychlost odstraňování</w:t>
      </w:r>
    </w:p>
    <w:p w:rsidR="00D81A36" w:rsidRDefault="00D81A36" w:rsidP="00D81A36">
      <w:pPr>
        <w:pStyle w:val="Seznamsodrkami"/>
        <w:numPr>
          <w:ilvl w:val="0"/>
          <w:numId w:val="1"/>
        </w:numPr>
        <w:autoSpaceDE/>
        <w:autoSpaceDN/>
        <w:rPr>
          <w:rFonts w:ascii="Times New Roman" w:hAnsi="Times New Roman"/>
          <w:kern w:val="22"/>
        </w:rPr>
      </w:pPr>
      <w:r>
        <w:rPr>
          <w:rFonts w:ascii="Times New Roman" w:hAnsi="Times New Roman"/>
        </w:rPr>
        <w:t>redukuje tření</w:t>
      </w:r>
    </w:p>
    <w:p w:rsidR="00D81A36" w:rsidRDefault="00D81A36" w:rsidP="00D81A36">
      <w:pPr>
        <w:pStyle w:val="Seznamsodrkami"/>
        <w:numPr>
          <w:ilvl w:val="0"/>
          <w:numId w:val="1"/>
        </w:numPr>
        <w:autoSpaceDE/>
        <w:autoSpaceDN/>
        <w:rPr>
          <w:rFonts w:ascii="Times New Roman" w:hAnsi="Times New Roman"/>
          <w:kern w:val="22"/>
        </w:rPr>
      </w:pPr>
      <w:r>
        <w:rPr>
          <w:rFonts w:ascii="Times New Roman" w:hAnsi="Times New Roman"/>
        </w:rPr>
        <w:t>teče přímo do místa opracování</w:t>
      </w:r>
    </w:p>
    <w:p w:rsidR="00D81A36" w:rsidRDefault="00D81A36" w:rsidP="00D81A36">
      <w:pPr>
        <w:pStyle w:val="Seznamsodrkami"/>
        <w:numPr>
          <w:ilvl w:val="0"/>
          <w:numId w:val="1"/>
        </w:numPr>
        <w:autoSpaceDE/>
        <w:autoSpaceDN/>
        <w:rPr>
          <w:rFonts w:ascii="Times New Roman" w:hAnsi="Times New Roman"/>
          <w:kern w:val="22"/>
        </w:rPr>
      </w:pPr>
      <w:r>
        <w:rPr>
          <w:rFonts w:ascii="Times New Roman" w:hAnsi="Times New Roman"/>
        </w:rPr>
        <w:t>určeno pro vysoko i nízko rychlostní aplikace</w:t>
      </w:r>
    </w:p>
    <w:p w:rsidR="00D81A36" w:rsidRDefault="00D81A36" w:rsidP="00D81A36">
      <w:pPr>
        <w:pStyle w:val="Seznamsodrkami"/>
        <w:numPr>
          <w:ilvl w:val="0"/>
          <w:numId w:val="1"/>
        </w:numPr>
        <w:autoSpaceDE/>
        <w:autoSpaceDN/>
        <w:rPr>
          <w:rFonts w:ascii="Times New Roman" w:hAnsi="Times New Roman"/>
          <w:kern w:val="22"/>
        </w:rPr>
      </w:pPr>
      <w:r>
        <w:rPr>
          <w:rFonts w:ascii="Times New Roman" w:hAnsi="Times New Roman"/>
        </w:rPr>
        <w:t>umožňuje hladké, rychlé obrobení</w:t>
      </w:r>
    </w:p>
    <w:p w:rsidR="00D81A36" w:rsidRDefault="00D81A36" w:rsidP="00D81A36">
      <w:pPr>
        <w:pStyle w:val="Seznamsodrkami"/>
        <w:numPr>
          <w:ilvl w:val="0"/>
          <w:numId w:val="1"/>
        </w:numPr>
        <w:autoSpaceDE/>
        <w:autoSpaceDN/>
        <w:rPr>
          <w:rFonts w:ascii="Times New Roman" w:hAnsi="Times New Roman"/>
          <w:kern w:val="22"/>
        </w:rPr>
      </w:pPr>
      <w:r>
        <w:rPr>
          <w:rFonts w:ascii="Times New Roman" w:hAnsi="Times New Roman"/>
        </w:rPr>
        <w:t>není korozivní na oceli</w:t>
      </w:r>
    </w:p>
    <w:p w:rsidR="00D81A36" w:rsidRDefault="00D81A36" w:rsidP="00D81A36">
      <w:pPr>
        <w:rPr>
          <w:rFonts w:ascii="Times New Roman" w:hAnsi="Times New Roman"/>
        </w:rPr>
      </w:pPr>
    </w:p>
    <w:p w:rsidR="00D81A36" w:rsidRDefault="00D81A36" w:rsidP="00D81A3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Typické aplikace pro AllCut:</w:t>
      </w:r>
    </w:p>
    <w:p w:rsidR="00D81A36" w:rsidRDefault="00D81A36" w:rsidP="00D81A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řezání závitů (vnitřních i vnějších), vrtání, vystružování, rozšiřování, soustružení, pilování, frézování, protahování, protlačování, rytí, vnitřní soustružení, pěchování, tažení, broušení, točení</w:t>
      </w:r>
    </w:p>
    <w:p w:rsidR="00D81A36" w:rsidRDefault="00D81A36" w:rsidP="00D81A36">
      <w:pPr>
        <w:rPr>
          <w:rFonts w:ascii="Times New Roman" w:hAnsi="Times New Roman"/>
        </w:rPr>
      </w:pPr>
    </w:p>
    <w:p w:rsidR="00D81A36" w:rsidRDefault="00D81A36" w:rsidP="00D81A36">
      <w:pPr>
        <w:rPr>
          <w:rFonts w:ascii="Times New Roman" w:hAnsi="Times New Roman"/>
        </w:rPr>
      </w:pPr>
    </w:p>
    <w:p w:rsidR="00D81A36" w:rsidRDefault="00D81A36" w:rsidP="00D81A36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AGEUS AllCut kapalina</w:t>
      </w:r>
      <w:r>
        <w:rPr>
          <w:rFonts w:ascii="Times New Roman" w:hAnsi="Times New Roman"/>
        </w:rPr>
        <w:t xml:space="preserve"> je světlé kapalina, která obsahuje vysoce výkonná aditiva  odolná vůči tlaku. Produkt je navržen tak, aby stekl přímo do místa použití a usnadnil obráběcí proces.</w:t>
      </w:r>
    </w:p>
    <w:p w:rsidR="00D81A36" w:rsidRDefault="00D81A36" w:rsidP="00D81A36">
      <w:pPr>
        <w:rPr>
          <w:rFonts w:ascii="Times New Roman" w:hAnsi="Times New Roman"/>
        </w:rPr>
      </w:pPr>
    </w:p>
    <w:p w:rsidR="00D81A36" w:rsidRDefault="00D81A36" w:rsidP="00D81A36">
      <w:pPr>
        <w:spacing w:before="120" w:line="240" w:lineRule="atLeast"/>
        <w:rPr>
          <w:rFonts w:ascii="Times New Roman" w:hAnsi="Times New Roman"/>
        </w:rPr>
      </w:pPr>
    </w:p>
    <w:p w:rsidR="00D81A36" w:rsidRDefault="00D81A36" w:rsidP="00D81A36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AGEUS AllCut je k dostávání v těchto baleních:</w:t>
      </w:r>
    </w:p>
    <w:p w:rsidR="00D81A36" w:rsidRDefault="00D81A36" w:rsidP="00D81A36">
      <w:pPr>
        <w:rPr>
          <w:rFonts w:ascii="Times New Roman" w:hAnsi="Times New Roman"/>
        </w:rPr>
      </w:pPr>
      <w:r>
        <w:rPr>
          <w:rFonts w:ascii="Times New Roman" w:hAnsi="Times New Roman"/>
        </w:rPr>
        <w:t>350 ml kapalina</w:t>
      </w:r>
    </w:p>
    <w:p w:rsidR="00D81A36" w:rsidRDefault="00D81A36" w:rsidP="00D81A36">
      <w:pPr>
        <w:rPr>
          <w:rFonts w:ascii="Times New Roman" w:hAnsi="Times New Roman"/>
        </w:rPr>
      </w:pPr>
      <w:r>
        <w:rPr>
          <w:rFonts w:ascii="Times New Roman" w:hAnsi="Times New Roman"/>
        </w:rPr>
        <w:t>500 ml sprej</w:t>
      </w:r>
    </w:p>
    <w:p w:rsidR="00D81A36" w:rsidRDefault="00D81A36" w:rsidP="00D81A36">
      <w:pPr>
        <w:rPr>
          <w:rFonts w:ascii="Times New Roman" w:hAnsi="Times New Roman"/>
        </w:rPr>
      </w:pPr>
      <w:r>
        <w:rPr>
          <w:rFonts w:ascii="Times New Roman" w:hAnsi="Times New Roman"/>
        </w:rPr>
        <w:t>5l kanystr</w:t>
      </w:r>
    </w:p>
    <w:p w:rsidR="00D81A36" w:rsidRPr="001F6FEC" w:rsidRDefault="00D81A36" w:rsidP="00D81A36">
      <w:pPr>
        <w:jc w:val="both"/>
        <w:rPr>
          <w:rFonts w:ascii="Arial" w:hAnsi="Arial" w:cs="Arial"/>
        </w:rPr>
      </w:pPr>
    </w:p>
    <w:p w:rsidR="003D083D" w:rsidRPr="00D81A36" w:rsidRDefault="003D083D" w:rsidP="00D81A36"/>
    <w:sectPr w:rsidR="003D083D" w:rsidRPr="00D81A36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4A" w:rsidRDefault="000D354A">
      <w:r>
        <w:separator/>
      </w:r>
    </w:p>
  </w:endnote>
  <w:endnote w:type="continuationSeparator" w:id="1">
    <w:p w:rsidR="000D354A" w:rsidRDefault="000D3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>2200106976/2010 FioBanka</w:t>
    </w:r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4A" w:rsidRDefault="000D354A">
      <w:r>
        <w:separator/>
      </w:r>
    </w:p>
  </w:footnote>
  <w:footnote w:type="continuationSeparator" w:id="1">
    <w:p w:rsidR="000D354A" w:rsidRDefault="000D35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3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F3495"/>
    <w:rsid w:val="00007D4C"/>
    <w:rsid w:val="000207D6"/>
    <w:rsid w:val="00026A4D"/>
    <w:rsid w:val="0003030D"/>
    <w:rsid w:val="00032766"/>
    <w:rsid w:val="000D354A"/>
    <w:rsid w:val="000F38D2"/>
    <w:rsid w:val="001474E3"/>
    <w:rsid w:val="00157AF7"/>
    <w:rsid w:val="001B57D3"/>
    <w:rsid w:val="001B7F85"/>
    <w:rsid w:val="001C3EAC"/>
    <w:rsid w:val="001C6828"/>
    <w:rsid w:val="001E5DD1"/>
    <w:rsid w:val="0021398C"/>
    <w:rsid w:val="00215D04"/>
    <w:rsid w:val="0023780B"/>
    <w:rsid w:val="002473D0"/>
    <w:rsid w:val="0026242A"/>
    <w:rsid w:val="00271FE6"/>
    <w:rsid w:val="00283404"/>
    <w:rsid w:val="002B33CD"/>
    <w:rsid w:val="002B5BFB"/>
    <w:rsid w:val="00311E99"/>
    <w:rsid w:val="00380876"/>
    <w:rsid w:val="003C33F5"/>
    <w:rsid w:val="003D083D"/>
    <w:rsid w:val="00441509"/>
    <w:rsid w:val="0044350E"/>
    <w:rsid w:val="0044470A"/>
    <w:rsid w:val="004476E7"/>
    <w:rsid w:val="00450689"/>
    <w:rsid w:val="00460994"/>
    <w:rsid w:val="00467DAD"/>
    <w:rsid w:val="00480379"/>
    <w:rsid w:val="00492AD3"/>
    <w:rsid w:val="004944BA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1772"/>
    <w:rsid w:val="005C1E79"/>
    <w:rsid w:val="005C7ED9"/>
    <w:rsid w:val="005D5205"/>
    <w:rsid w:val="0060124C"/>
    <w:rsid w:val="00612EE6"/>
    <w:rsid w:val="00683960"/>
    <w:rsid w:val="006878E9"/>
    <w:rsid w:val="006E79D9"/>
    <w:rsid w:val="006F4B7D"/>
    <w:rsid w:val="0072153C"/>
    <w:rsid w:val="0072161C"/>
    <w:rsid w:val="00723B02"/>
    <w:rsid w:val="00735E87"/>
    <w:rsid w:val="0077375E"/>
    <w:rsid w:val="00782465"/>
    <w:rsid w:val="00794BAE"/>
    <w:rsid w:val="00813C49"/>
    <w:rsid w:val="00815FA6"/>
    <w:rsid w:val="00832BFD"/>
    <w:rsid w:val="008344D3"/>
    <w:rsid w:val="0084007F"/>
    <w:rsid w:val="00841DB6"/>
    <w:rsid w:val="0085005F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8F2791"/>
    <w:rsid w:val="00903EAB"/>
    <w:rsid w:val="00920DDE"/>
    <w:rsid w:val="00925BC9"/>
    <w:rsid w:val="00934EB8"/>
    <w:rsid w:val="00950B7C"/>
    <w:rsid w:val="00953579"/>
    <w:rsid w:val="009821D5"/>
    <w:rsid w:val="009A78B4"/>
    <w:rsid w:val="009D5731"/>
    <w:rsid w:val="00A0488D"/>
    <w:rsid w:val="00A05367"/>
    <w:rsid w:val="00A05DCF"/>
    <w:rsid w:val="00A2414F"/>
    <w:rsid w:val="00A455EE"/>
    <w:rsid w:val="00A46870"/>
    <w:rsid w:val="00A470A8"/>
    <w:rsid w:val="00A869E1"/>
    <w:rsid w:val="00AB33AF"/>
    <w:rsid w:val="00AD4918"/>
    <w:rsid w:val="00AE51FD"/>
    <w:rsid w:val="00AF775B"/>
    <w:rsid w:val="00B05ED8"/>
    <w:rsid w:val="00B34BFF"/>
    <w:rsid w:val="00B465E5"/>
    <w:rsid w:val="00B66700"/>
    <w:rsid w:val="00BC0C61"/>
    <w:rsid w:val="00BC5BD7"/>
    <w:rsid w:val="00BD010B"/>
    <w:rsid w:val="00BD4574"/>
    <w:rsid w:val="00BD73DC"/>
    <w:rsid w:val="00BE0289"/>
    <w:rsid w:val="00BE0C5D"/>
    <w:rsid w:val="00BE4954"/>
    <w:rsid w:val="00BF7458"/>
    <w:rsid w:val="00C1470B"/>
    <w:rsid w:val="00C14CE0"/>
    <w:rsid w:val="00C2517B"/>
    <w:rsid w:val="00C27F31"/>
    <w:rsid w:val="00C5001A"/>
    <w:rsid w:val="00C53348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84B"/>
    <w:rsid w:val="00CF06D0"/>
    <w:rsid w:val="00D006DF"/>
    <w:rsid w:val="00D3127F"/>
    <w:rsid w:val="00D3380D"/>
    <w:rsid w:val="00D40402"/>
    <w:rsid w:val="00D41CE9"/>
    <w:rsid w:val="00D5097B"/>
    <w:rsid w:val="00D61A22"/>
    <w:rsid w:val="00D70CD3"/>
    <w:rsid w:val="00D761A5"/>
    <w:rsid w:val="00D81A36"/>
    <w:rsid w:val="00D82EC0"/>
    <w:rsid w:val="00DA058D"/>
    <w:rsid w:val="00DC2C48"/>
    <w:rsid w:val="00DC5C9F"/>
    <w:rsid w:val="00DD0950"/>
    <w:rsid w:val="00DD6B3F"/>
    <w:rsid w:val="00E064ED"/>
    <w:rsid w:val="00E17D65"/>
    <w:rsid w:val="00E34217"/>
    <w:rsid w:val="00E367D5"/>
    <w:rsid w:val="00E37617"/>
    <w:rsid w:val="00E7578F"/>
    <w:rsid w:val="00E9165B"/>
    <w:rsid w:val="00EA521C"/>
    <w:rsid w:val="00EC128B"/>
    <w:rsid w:val="00EC41A8"/>
    <w:rsid w:val="00ED0B71"/>
    <w:rsid w:val="00EF190E"/>
    <w:rsid w:val="00EF7288"/>
    <w:rsid w:val="00F1290F"/>
    <w:rsid w:val="00F2139B"/>
    <w:rsid w:val="00F23207"/>
    <w:rsid w:val="00F444F0"/>
    <w:rsid w:val="00F774EA"/>
    <w:rsid w:val="00FB69D5"/>
    <w:rsid w:val="00FC4138"/>
    <w:rsid w:val="00FF3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</cp:lastModifiedBy>
  <cp:revision>71</cp:revision>
  <cp:lastPrinted>2000-01-13T12:50:00Z</cp:lastPrinted>
  <dcterms:created xsi:type="dcterms:W3CDTF">2013-03-25T12:15:00Z</dcterms:created>
  <dcterms:modified xsi:type="dcterms:W3CDTF">2016-05-18T10:47:00Z</dcterms:modified>
</cp:coreProperties>
</file>